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4E391285" w:rsidR="00670F5B" w:rsidRPr="00BE736C" w:rsidRDefault="2E2E9F79">
      <w:pPr>
        <w:rPr>
          <w:lang w:val="en-US"/>
        </w:rPr>
      </w:pPr>
      <w:r w:rsidRPr="00BE736C">
        <w:rPr>
          <w:b/>
          <w:bCs/>
          <w:lang w:val="en-US"/>
        </w:rPr>
        <w:t xml:space="preserve">Preliminary  assignment </w:t>
      </w:r>
      <w:proofErr w:type="spellStart"/>
      <w:r w:rsidRPr="00BE736C">
        <w:rPr>
          <w:b/>
          <w:bCs/>
          <w:lang w:val="en-US"/>
        </w:rPr>
        <w:t>Cohehre</w:t>
      </w:r>
      <w:proofErr w:type="spellEnd"/>
      <w:r w:rsidRPr="00BE736C">
        <w:rPr>
          <w:b/>
          <w:bCs/>
          <w:lang w:val="en-US"/>
        </w:rPr>
        <w:t xml:space="preserve"> student program</w:t>
      </w:r>
    </w:p>
    <w:p w14:paraId="2DBD5F6D" w14:textId="197BAB20" w:rsidR="00A35890" w:rsidRDefault="00681337" w:rsidP="00A35890">
      <w:pPr>
        <w:rPr>
          <w:lang w:val="en-US"/>
        </w:rPr>
      </w:pPr>
      <w:r>
        <w:rPr>
          <w:lang w:val="en-US"/>
        </w:rPr>
        <w:t xml:space="preserve">Before you join the </w:t>
      </w:r>
      <w:proofErr w:type="spellStart"/>
      <w:r w:rsidR="00511220">
        <w:rPr>
          <w:lang w:val="en-US"/>
        </w:rPr>
        <w:t>Cohehre</w:t>
      </w:r>
      <w:proofErr w:type="spellEnd"/>
      <w:r w:rsidR="00511220">
        <w:rPr>
          <w:lang w:val="en-US"/>
        </w:rPr>
        <w:t xml:space="preserve"> student program </w:t>
      </w:r>
      <w:r>
        <w:rPr>
          <w:lang w:val="en-US"/>
        </w:rPr>
        <w:t xml:space="preserve">in Rotterdam, you are asked to prepare a </w:t>
      </w:r>
      <w:r w:rsidR="00476DC2">
        <w:rPr>
          <w:lang w:val="en-US"/>
        </w:rPr>
        <w:t>preliminary assignment</w:t>
      </w:r>
      <w:r>
        <w:rPr>
          <w:lang w:val="en-US"/>
        </w:rPr>
        <w:t xml:space="preserve">. </w:t>
      </w:r>
      <w:r w:rsidR="00A35890">
        <w:rPr>
          <w:lang w:val="en-US"/>
        </w:rPr>
        <w:t xml:space="preserve">We have two assignments for you to do. </w:t>
      </w:r>
    </w:p>
    <w:p w14:paraId="0AFF73B6" w14:textId="77777777" w:rsidR="00E8647B" w:rsidRDefault="00E8647B" w:rsidP="00A35890">
      <w:pPr>
        <w:rPr>
          <w:i/>
          <w:iCs/>
          <w:lang w:val="en-US"/>
        </w:rPr>
      </w:pPr>
    </w:p>
    <w:p w14:paraId="42781A1D" w14:textId="0B8F1403" w:rsidR="00A35890" w:rsidRDefault="00A35890" w:rsidP="00A35890">
      <w:pPr>
        <w:rPr>
          <w:i/>
          <w:iCs/>
          <w:lang w:val="en-US"/>
        </w:rPr>
      </w:pPr>
      <w:r>
        <w:rPr>
          <w:i/>
          <w:iCs/>
          <w:lang w:val="en-US"/>
        </w:rPr>
        <w:t>Preliminary assignment 1: Introduce yourself</w:t>
      </w:r>
    </w:p>
    <w:p w14:paraId="7C67141E" w14:textId="37949BC2" w:rsidR="00A35890" w:rsidRDefault="00A35890" w:rsidP="00A35890">
      <w:pPr>
        <w:rPr>
          <w:lang w:val="en-US"/>
        </w:rPr>
      </w:pPr>
      <w:r>
        <w:rPr>
          <w:lang w:val="en-US"/>
        </w:rPr>
        <w:t xml:space="preserve">During the program you’ll meet each other, but beforehand it is nice to already know who is participating in the student program and to see from what country you </w:t>
      </w:r>
      <w:r w:rsidR="00E8647B">
        <w:rPr>
          <w:lang w:val="en-US"/>
        </w:rPr>
        <w:t xml:space="preserve">all come. </w:t>
      </w:r>
    </w:p>
    <w:p w14:paraId="582FA6E9" w14:textId="77777777" w:rsidR="00E8647B" w:rsidRDefault="00A35890" w:rsidP="00A35890">
      <w:pPr>
        <w:rPr>
          <w:lang w:val="en-US"/>
        </w:rPr>
      </w:pPr>
      <w:r>
        <w:rPr>
          <w:lang w:val="en-US"/>
        </w:rPr>
        <w:t xml:space="preserve">Please introduce yourself in the mural. You can use for example pictures and text. </w:t>
      </w:r>
      <w:r w:rsidR="00E8647B">
        <w:rPr>
          <w:lang w:val="en-US"/>
        </w:rPr>
        <w:t xml:space="preserve">Think about what you like to share about yourself, such as age, country, which study you follow and your passion or interests. </w:t>
      </w:r>
    </w:p>
    <w:p w14:paraId="3F7DC655" w14:textId="78C41AE8" w:rsidR="00E8647B" w:rsidRDefault="00E8647B" w:rsidP="00A35890">
      <w:pPr>
        <w:rPr>
          <w:lang w:val="en-US"/>
        </w:rPr>
      </w:pPr>
      <w:r>
        <w:rPr>
          <w:lang w:val="en-US"/>
        </w:rPr>
        <w:t xml:space="preserve">Use the following link: </w:t>
      </w:r>
      <w:hyperlink r:id="rId8" w:history="1">
        <w:r w:rsidRPr="00A56719">
          <w:rPr>
            <w:rStyle w:val="Hyperlink"/>
            <w:lang w:val="en-US"/>
          </w:rPr>
          <w:t>https://app.mural.co/t/cohehrestudentprogram7126/m/cohehrestudentprogram7126/1646918542776/ff77a8e6541cb6c477db9c7c3829519e107a85fd?sender=ue2a0d9a296e4894c013d6671</w:t>
        </w:r>
      </w:hyperlink>
    </w:p>
    <w:p w14:paraId="02EA7B13" w14:textId="16492481" w:rsidR="004E05B1" w:rsidRDefault="004E05B1" w:rsidP="00E8647B">
      <w:pPr>
        <w:rPr>
          <w:lang w:val="en-US"/>
        </w:rPr>
      </w:pPr>
      <w:r>
        <w:rPr>
          <w:lang w:val="en-US"/>
        </w:rPr>
        <w:t xml:space="preserve"> </w:t>
      </w:r>
    </w:p>
    <w:p w14:paraId="682AD607" w14:textId="622C61F1" w:rsidR="00A35890" w:rsidRDefault="004E05B1" w:rsidP="004E05B1">
      <w:pPr>
        <w:rPr>
          <w:lang w:val="en-US"/>
        </w:rPr>
      </w:pPr>
      <w:r>
        <w:rPr>
          <w:i/>
          <w:iCs/>
          <w:lang w:val="en-US"/>
        </w:rPr>
        <w:t xml:space="preserve">Preliminary assignment </w:t>
      </w:r>
      <w:r>
        <w:rPr>
          <w:i/>
          <w:iCs/>
          <w:lang w:val="en-US"/>
        </w:rPr>
        <w:t>2</w:t>
      </w:r>
      <w:r>
        <w:rPr>
          <w:i/>
          <w:iCs/>
          <w:lang w:val="en-US"/>
        </w:rPr>
        <w:t xml:space="preserve">: </w:t>
      </w:r>
      <w:r>
        <w:rPr>
          <w:i/>
          <w:iCs/>
          <w:lang w:val="en-US"/>
        </w:rPr>
        <w:t>Diversity &amp; inclusion</w:t>
      </w:r>
    </w:p>
    <w:p w14:paraId="5726AF91" w14:textId="25AFE682" w:rsidR="00704F34" w:rsidRDefault="00681337" w:rsidP="00A35890">
      <w:pPr>
        <w:rPr>
          <w:lang w:val="en-US"/>
        </w:rPr>
      </w:pPr>
      <w:r>
        <w:rPr>
          <w:lang w:val="en-US"/>
        </w:rPr>
        <w:t xml:space="preserve">This assignment </w:t>
      </w:r>
      <w:r w:rsidR="00E64F6C">
        <w:rPr>
          <w:lang w:val="en-US"/>
        </w:rPr>
        <w:t xml:space="preserve">aims to </w:t>
      </w:r>
      <w:r w:rsidR="0043713B">
        <w:rPr>
          <w:lang w:val="en-US"/>
        </w:rPr>
        <w:t xml:space="preserve">explore the </w:t>
      </w:r>
      <w:r w:rsidR="2E2E9F79" w:rsidRPr="00BE736C">
        <w:rPr>
          <w:lang w:val="en-US"/>
        </w:rPr>
        <w:t xml:space="preserve">theme of </w:t>
      </w:r>
      <w:r w:rsidR="2E2E9F79" w:rsidRPr="006C1A1E">
        <w:rPr>
          <w:lang w:val="en-US"/>
        </w:rPr>
        <w:t>the</w:t>
      </w:r>
      <w:r w:rsidR="2E2E9F79" w:rsidRPr="612C319F">
        <w:rPr>
          <w:lang w:val="en-US"/>
        </w:rPr>
        <w:t xml:space="preserve"> </w:t>
      </w:r>
      <w:r w:rsidR="2E2E9F79" w:rsidRPr="00BE736C">
        <w:rPr>
          <w:lang w:val="en-US"/>
        </w:rPr>
        <w:t>program</w:t>
      </w:r>
      <w:r w:rsidR="00B435F9">
        <w:rPr>
          <w:lang w:val="en-US"/>
        </w:rPr>
        <w:t>, namely:</w:t>
      </w:r>
      <w:r w:rsidR="2E2E9F79" w:rsidRPr="00BE736C">
        <w:rPr>
          <w:lang w:val="en-US"/>
        </w:rPr>
        <w:t xml:space="preserve"> diversity and social inclusion</w:t>
      </w:r>
      <w:r w:rsidR="00B435F9">
        <w:rPr>
          <w:lang w:val="en-US"/>
        </w:rPr>
        <w:t>.</w:t>
      </w:r>
    </w:p>
    <w:p w14:paraId="33E77085" w14:textId="20A49633" w:rsidR="00704F34" w:rsidRPr="00BE736C" w:rsidRDefault="00E95D58" w:rsidP="00704F34">
      <w:pPr>
        <w:rPr>
          <w:lang w:val="en-US"/>
        </w:rPr>
      </w:pPr>
      <w:r>
        <w:rPr>
          <w:lang w:val="en-US"/>
        </w:rPr>
        <w:t>All s</w:t>
      </w:r>
      <w:r w:rsidR="00704F34" w:rsidRPr="00BE736C">
        <w:rPr>
          <w:lang w:val="en-US"/>
        </w:rPr>
        <w:t xml:space="preserve">tudents participating in </w:t>
      </w:r>
      <w:r w:rsidR="00AB264D">
        <w:rPr>
          <w:lang w:val="en-US"/>
        </w:rPr>
        <w:t xml:space="preserve">the </w:t>
      </w:r>
      <w:proofErr w:type="spellStart"/>
      <w:r w:rsidR="00AB264D">
        <w:rPr>
          <w:lang w:val="en-US"/>
        </w:rPr>
        <w:t>Cohehre</w:t>
      </w:r>
      <w:proofErr w:type="spellEnd"/>
      <w:r w:rsidR="00704F34" w:rsidRPr="00BE736C">
        <w:rPr>
          <w:lang w:val="en-US"/>
        </w:rPr>
        <w:t xml:space="preserve"> program</w:t>
      </w:r>
      <w:r>
        <w:rPr>
          <w:lang w:val="en-US"/>
        </w:rPr>
        <w:t xml:space="preserve"> differ from each other. </w:t>
      </w:r>
      <w:r w:rsidR="00402129">
        <w:rPr>
          <w:lang w:val="en-US"/>
        </w:rPr>
        <w:t xml:space="preserve">You come from different countries, </w:t>
      </w:r>
      <w:r w:rsidR="0075760C">
        <w:rPr>
          <w:lang w:val="en-US"/>
        </w:rPr>
        <w:t xml:space="preserve">follow </w:t>
      </w:r>
      <w:r w:rsidR="00402129">
        <w:rPr>
          <w:lang w:val="en-US"/>
        </w:rPr>
        <w:t>different studi</w:t>
      </w:r>
      <w:r w:rsidR="0075760C">
        <w:rPr>
          <w:lang w:val="en-US"/>
        </w:rPr>
        <w:t xml:space="preserve">es and have different backgrounds. </w:t>
      </w:r>
      <w:r w:rsidR="009A4FBF">
        <w:rPr>
          <w:lang w:val="en-US"/>
        </w:rPr>
        <w:t xml:space="preserve">To start a program on diversity and social inclusion we are </w:t>
      </w:r>
      <w:r w:rsidR="00FE095B">
        <w:rPr>
          <w:lang w:val="en-US"/>
        </w:rPr>
        <w:t xml:space="preserve">curious about </w:t>
      </w:r>
      <w:r w:rsidR="00445366">
        <w:rPr>
          <w:lang w:val="en-US"/>
        </w:rPr>
        <w:t xml:space="preserve">your perspective </w:t>
      </w:r>
      <w:r w:rsidR="00E50D7E">
        <w:rPr>
          <w:lang w:val="en-US"/>
        </w:rPr>
        <w:t xml:space="preserve">on </w:t>
      </w:r>
      <w:r w:rsidR="00AB264D">
        <w:rPr>
          <w:lang w:val="en-US"/>
        </w:rPr>
        <w:t>the theme of this program.</w:t>
      </w:r>
      <w:r w:rsidR="00612F8B">
        <w:rPr>
          <w:lang w:val="en-US"/>
        </w:rPr>
        <w:t xml:space="preserve"> Because your perspective </w:t>
      </w:r>
      <w:r w:rsidR="00704F34" w:rsidRPr="00BE736C">
        <w:rPr>
          <w:lang w:val="en-US"/>
        </w:rPr>
        <w:t xml:space="preserve">is influenced by the place you live, the </w:t>
      </w:r>
      <w:r w:rsidR="008B05F6">
        <w:rPr>
          <w:lang w:val="en-US"/>
        </w:rPr>
        <w:t>books</w:t>
      </w:r>
      <w:r w:rsidR="00704F34" w:rsidRPr="00BE736C">
        <w:rPr>
          <w:lang w:val="en-US"/>
        </w:rPr>
        <w:t xml:space="preserve"> you read, the things you see and so on. </w:t>
      </w:r>
      <w:r w:rsidR="00134001">
        <w:rPr>
          <w:lang w:val="en-US"/>
        </w:rPr>
        <w:t>W</w:t>
      </w:r>
      <w:r w:rsidR="00134001" w:rsidRPr="00BE736C">
        <w:rPr>
          <w:lang w:val="en-US"/>
        </w:rPr>
        <w:t>hat lenses</w:t>
      </w:r>
      <w:r w:rsidR="00134001">
        <w:rPr>
          <w:lang w:val="en-US"/>
        </w:rPr>
        <w:t xml:space="preserve"> do</w:t>
      </w:r>
      <w:r w:rsidR="00134001" w:rsidRPr="00BE736C">
        <w:rPr>
          <w:lang w:val="en-US"/>
        </w:rPr>
        <w:t xml:space="preserve"> you use to look at the world around you</w:t>
      </w:r>
      <w:r w:rsidR="00134001">
        <w:rPr>
          <w:lang w:val="en-US"/>
        </w:rPr>
        <w:t>?</w:t>
      </w:r>
      <w:r w:rsidR="00134001" w:rsidRPr="00BE736C">
        <w:rPr>
          <w:lang w:val="en-US"/>
        </w:rPr>
        <w:t xml:space="preserve"> </w:t>
      </w:r>
      <w:r w:rsidR="00704F34" w:rsidRPr="00BE736C">
        <w:rPr>
          <w:lang w:val="en-US"/>
        </w:rPr>
        <w:t>So therefore we have the following assignments for you to do at home</w:t>
      </w:r>
      <w:r w:rsidR="00D3217A">
        <w:rPr>
          <w:lang w:val="en-US"/>
        </w:rPr>
        <w:t>:</w:t>
      </w:r>
    </w:p>
    <w:p w14:paraId="01378929" w14:textId="18AD3950" w:rsidR="2E2E9F79" w:rsidRPr="00BE736C" w:rsidRDefault="2E2E9F79" w:rsidP="2E2E9F79">
      <w:pPr>
        <w:rPr>
          <w:lang w:val="en-US"/>
        </w:rPr>
      </w:pPr>
      <w:r w:rsidRPr="00BE736C">
        <w:rPr>
          <w:lang w:val="en-US"/>
        </w:rPr>
        <w:t xml:space="preserve">Create a </w:t>
      </w:r>
      <w:r w:rsidR="00F17FE7" w:rsidRPr="00BE736C">
        <w:rPr>
          <w:lang w:val="en-US"/>
        </w:rPr>
        <w:t>trilogy</w:t>
      </w:r>
      <w:r w:rsidRPr="00BE736C">
        <w:rPr>
          <w:lang w:val="en-US"/>
        </w:rPr>
        <w:t xml:space="preserve"> in which you</w:t>
      </w:r>
      <w:r w:rsidR="00573E63">
        <w:rPr>
          <w:lang w:val="en-US"/>
        </w:rPr>
        <w:t>:</w:t>
      </w:r>
      <w:r w:rsidRPr="00BE736C">
        <w:rPr>
          <w:lang w:val="en-US"/>
        </w:rPr>
        <w:t xml:space="preserve"> </w:t>
      </w:r>
    </w:p>
    <w:p w14:paraId="292A8029" w14:textId="14B6D9FB" w:rsidR="2E2E9F79" w:rsidRPr="00BE736C" w:rsidRDefault="00573E63" w:rsidP="2E2E9F79">
      <w:pPr>
        <w:pStyle w:val="Lijstalinea"/>
        <w:numPr>
          <w:ilvl w:val="0"/>
          <w:numId w:val="2"/>
        </w:numPr>
        <w:rPr>
          <w:rFonts w:eastAsiaTheme="minorEastAsia"/>
          <w:lang w:val="en-US"/>
        </w:rPr>
      </w:pPr>
      <w:r w:rsidRPr="00BE736C">
        <w:rPr>
          <w:lang w:val="en-US"/>
        </w:rPr>
        <w:t>I</w:t>
      </w:r>
      <w:r w:rsidR="2E2E9F79" w:rsidRPr="00BE736C">
        <w:rPr>
          <w:lang w:val="en-US"/>
        </w:rPr>
        <w:t>magine</w:t>
      </w:r>
      <w:r>
        <w:rPr>
          <w:lang w:val="en-US"/>
        </w:rPr>
        <w:t xml:space="preserve"> and </w:t>
      </w:r>
      <w:r w:rsidR="2E2E9F79" w:rsidRPr="00BE736C">
        <w:rPr>
          <w:lang w:val="en-US"/>
        </w:rPr>
        <w:t>depict diversity in your own living environment</w:t>
      </w:r>
    </w:p>
    <w:p w14:paraId="659EBDB1" w14:textId="6F0C5626" w:rsidR="2E2E9F79" w:rsidRPr="00BE736C" w:rsidRDefault="00573E63" w:rsidP="2E2E9F79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I</w:t>
      </w:r>
      <w:r w:rsidR="2E2E9F79" w:rsidRPr="00BE736C">
        <w:rPr>
          <w:lang w:val="en-US"/>
        </w:rPr>
        <w:t>magine</w:t>
      </w:r>
      <w:r>
        <w:rPr>
          <w:lang w:val="en-US"/>
        </w:rPr>
        <w:t xml:space="preserve"> and </w:t>
      </w:r>
      <w:r w:rsidR="2E2E9F79" w:rsidRPr="00BE736C">
        <w:rPr>
          <w:lang w:val="en-US"/>
        </w:rPr>
        <w:t xml:space="preserve">depict inclusion </w:t>
      </w:r>
      <w:r w:rsidR="00EF3824">
        <w:rPr>
          <w:lang w:val="en-US"/>
        </w:rPr>
        <w:t>i</w:t>
      </w:r>
      <w:r w:rsidR="2E2E9F79" w:rsidRPr="00BE736C">
        <w:rPr>
          <w:lang w:val="en-US"/>
        </w:rPr>
        <w:t xml:space="preserve">n your own living environment </w:t>
      </w:r>
    </w:p>
    <w:p w14:paraId="6AF3A27A" w14:textId="331663D4" w:rsidR="2E2E9F79" w:rsidRPr="00BE736C" w:rsidRDefault="00573E63" w:rsidP="2E2E9F79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Imagine and depict your</w:t>
      </w:r>
      <w:r w:rsidR="2E2E9F79" w:rsidRPr="00BE736C">
        <w:rPr>
          <w:lang w:val="en-US"/>
        </w:rPr>
        <w:t xml:space="preserve"> dream regarding diversity &amp; inclusion</w:t>
      </w:r>
    </w:p>
    <w:p w14:paraId="247D064F" w14:textId="134D08D1" w:rsidR="00A35890" w:rsidRDefault="00A35890" w:rsidP="2E2E9F79">
      <w:pPr>
        <w:rPr>
          <w:lang w:val="en-US"/>
        </w:rPr>
      </w:pPr>
      <w:r>
        <w:rPr>
          <w:lang w:val="en-US"/>
        </w:rPr>
        <w:t xml:space="preserve">To be able to imagine and depict diversity and inclusion, </w:t>
      </w:r>
      <w:r w:rsidR="00E8647B">
        <w:rPr>
          <w:lang w:val="en-US"/>
        </w:rPr>
        <w:t xml:space="preserve">you may want to use literature on diversity and inclusion. </w:t>
      </w:r>
    </w:p>
    <w:p w14:paraId="587C5DF9" w14:textId="2111AC32" w:rsidR="007A44D8" w:rsidRDefault="00D20960" w:rsidP="2E2E9F79">
      <w:pPr>
        <w:rPr>
          <w:lang w:val="en-US"/>
        </w:rPr>
      </w:pPr>
      <w:r>
        <w:rPr>
          <w:lang w:val="en-US"/>
        </w:rPr>
        <w:t xml:space="preserve">On the first day of the student program </w:t>
      </w:r>
      <w:r w:rsidR="2E2E9F79" w:rsidRPr="00BE736C">
        <w:rPr>
          <w:lang w:val="en-US"/>
        </w:rPr>
        <w:t>there will be a</w:t>
      </w:r>
      <w:r w:rsidR="00CB1C9D">
        <w:rPr>
          <w:lang w:val="en-US"/>
        </w:rPr>
        <w:t>n</w:t>
      </w:r>
      <w:r w:rsidR="00E8647B">
        <w:rPr>
          <w:lang w:val="en-US"/>
        </w:rPr>
        <w:t xml:space="preserve"> </w:t>
      </w:r>
      <w:r w:rsidR="007A44D8">
        <w:rPr>
          <w:lang w:val="en-US"/>
        </w:rPr>
        <w:t>audio</w:t>
      </w:r>
      <w:r w:rsidR="007A44D8" w:rsidRPr="00BE736C">
        <w:rPr>
          <w:lang w:val="en-US"/>
        </w:rPr>
        <w:t xml:space="preserve"> tour</w:t>
      </w:r>
      <w:r w:rsidR="2E2E9F79" w:rsidRPr="00BE736C">
        <w:rPr>
          <w:lang w:val="en-US"/>
        </w:rPr>
        <w:t xml:space="preserve"> around </w:t>
      </w:r>
      <w:r w:rsidR="00E8647B">
        <w:rPr>
          <w:lang w:val="en-US"/>
        </w:rPr>
        <w:t xml:space="preserve">your trilogies. </w:t>
      </w:r>
    </w:p>
    <w:p w14:paraId="128210B1" w14:textId="385CE085" w:rsidR="2E2E9F79" w:rsidRDefault="007A44D8" w:rsidP="2E2E9F79">
      <w:pPr>
        <w:rPr>
          <w:lang w:val="en-US"/>
        </w:rPr>
      </w:pPr>
      <w:r>
        <w:rPr>
          <w:lang w:val="en-US"/>
        </w:rPr>
        <w:t xml:space="preserve">Feel free to use a </w:t>
      </w:r>
      <w:r w:rsidR="008F6FBE">
        <w:rPr>
          <w:lang w:val="en-US"/>
        </w:rPr>
        <w:t xml:space="preserve">form that </w:t>
      </w:r>
      <w:r w:rsidR="00D73CEF">
        <w:rPr>
          <w:lang w:val="en-US"/>
        </w:rPr>
        <w:t xml:space="preserve">suits you. </w:t>
      </w:r>
      <w:r w:rsidR="005F2085">
        <w:rPr>
          <w:lang w:val="en-US"/>
        </w:rPr>
        <w:t>Think of</w:t>
      </w:r>
      <w:r w:rsidR="00B54BC5">
        <w:rPr>
          <w:lang w:val="en-US"/>
        </w:rPr>
        <w:t xml:space="preserve"> </w:t>
      </w:r>
      <w:r w:rsidR="00F85E10">
        <w:rPr>
          <w:lang w:val="en-US"/>
        </w:rPr>
        <w:t xml:space="preserve">photo’s, drawings, </w:t>
      </w:r>
      <w:r w:rsidR="2E2E9F79" w:rsidRPr="00BE736C">
        <w:rPr>
          <w:lang w:val="en-US"/>
        </w:rPr>
        <w:t>video</w:t>
      </w:r>
      <w:r w:rsidR="004A5CA9">
        <w:rPr>
          <w:lang w:val="en-US"/>
        </w:rPr>
        <w:t>’s</w:t>
      </w:r>
      <w:r w:rsidR="00B82755">
        <w:rPr>
          <w:lang w:val="en-US"/>
        </w:rPr>
        <w:t xml:space="preserve"> or</w:t>
      </w:r>
      <w:r w:rsidR="004A5CA9">
        <w:rPr>
          <w:lang w:val="en-US"/>
        </w:rPr>
        <w:t xml:space="preserve"> </w:t>
      </w:r>
      <w:r w:rsidR="2E2E9F79" w:rsidRPr="00BE736C">
        <w:rPr>
          <w:lang w:val="en-US"/>
        </w:rPr>
        <w:t>audio</w:t>
      </w:r>
      <w:r w:rsidR="004A5CA9">
        <w:rPr>
          <w:lang w:val="en-US"/>
        </w:rPr>
        <w:t xml:space="preserve"> message</w:t>
      </w:r>
      <w:r w:rsidR="2E2E9F79" w:rsidRPr="00BE736C">
        <w:rPr>
          <w:lang w:val="en-US"/>
        </w:rPr>
        <w:t>. When you decide to make a video or audio</w:t>
      </w:r>
      <w:r w:rsidR="00D3483D">
        <w:rPr>
          <w:lang w:val="en-US"/>
        </w:rPr>
        <w:t xml:space="preserve"> message</w:t>
      </w:r>
      <w:r w:rsidR="2E2E9F79" w:rsidRPr="00BE736C">
        <w:rPr>
          <w:lang w:val="en-US"/>
        </w:rPr>
        <w:t xml:space="preserve">, please make sure you </w:t>
      </w:r>
      <w:r w:rsidR="00186D96">
        <w:rPr>
          <w:lang w:val="en-US"/>
        </w:rPr>
        <w:t>create a QR code</w:t>
      </w:r>
      <w:r w:rsidR="00495D5E">
        <w:rPr>
          <w:lang w:val="en-US"/>
        </w:rPr>
        <w:t xml:space="preserve"> so everyone can </w:t>
      </w:r>
      <w:r w:rsidR="00E8647B">
        <w:rPr>
          <w:lang w:val="en-US"/>
        </w:rPr>
        <w:t xml:space="preserve">access your video or audio message </w:t>
      </w:r>
      <w:r w:rsidR="00495D5E">
        <w:rPr>
          <w:lang w:val="en-US"/>
        </w:rPr>
        <w:t xml:space="preserve">during the audio tour. </w:t>
      </w:r>
      <w:r w:rsidR="00E57358">
        <w:rPr>
          <w:lang w:val="en-US"/>
        </w:rPr>
        <w:t>The</w:t>
      </w:r>
      <w:r w:rsidR="00D3483D" w:rsidRPr="00BE736C">
        <w:rPr>
          <w:lang w:val="en-US"/>
        </w:rPr>
        <w:t xml:space="preserve"> </w:t>
      </w:r>
      <w:r w:rsidR="00304BCF">
        <w:rPr>
          <w:lang w:val="en-US"/>
        </w:rPr>
        <w:t>size</w:t>
      </w:r>
      <w:r w:rsidR="00E57358">
        <w:rPr>
          <w:lang w:val="en-US"/>
        </w:rPr>
        <w:t xml:space="preserve"> of the </w:t>
      </w:r>
      <w:r w:rsidR="00D3483D" w:rsidRPr="00BE736C">
        <w:rPr>
          <w:lang w:val="en-US"/>
        </w:rPr>
        <w:t xml:space="preserve">poster </w:t>
      </w:r>
      <w:r w:rsidR="00304BCF">
        <w:rPr>
          <w:lang w:val="en-US"/>
        </w:rPr>
        <w:t>must be</w:t>
      </w:r>
      <w:r w:rsidR="00E57358">
        <w:rPr>
          <w:lang w:val="en-US"/>
        </w:rPr>
        <w:t xml:space="preserve"> </w:t>
      </w:r>
      <w:r w:rsidR="00D3483D" w:rsidRPr="00BE736C">
        <w:rPr>
          <w:lang w:val="en-US"/>
        </w:rPr>
        <w:t>A3</w:t>
      </w:r>
      <w:r w:rsidR="00E57358">
        <w:rPr>
          <w:lang w:val="en-US"/>
        </w:rPr>
        <w:t>.</w:t>
      </w:r>
    </w:p>
    <w:p w14:paraId="7B455B2C" w14:textId="19602985" w:rsidR="2E2E9F79" w:rsidRPr="00BE736C" w:rsidRDefault="2E2E9F79" w:rsidP="2E2E9F79">
      <w:pPr>
        <w:rPr>
          <w:b/>
          <w:bCs/>
          <w:lang w:val="en-US"/>
        </w:rPr>
      </w:pPr>
    </w:p>
    <w:sectPr w:rsidR="2E2E9F79" w:rsidRPr="00BE7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2601"/>
    <w:multiLevelType w:val="hybridMultilevel"/>
    <w:tmpl w:val="6F28EDA4"/>
    <w:lvl w:ilvl="0" w:tplc="567657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FC9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6B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00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C8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345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44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82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EE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92A9C"/>
    <w:multiLevelType w:val="hybridMultilevel"/>
    <w:tmpl w:val="D80E3880"/>
    <w:lvl w:ilvl="0" w:tplc="122A30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828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8CC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01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C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21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0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8D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F0D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8CD422"/>
    <w:rsid w:val="00020B74"/>
    <w:rsid w:val="00033059"/>
    <w:rsid w:val="000B3771"/>
    <w:rsid w:val="00134001"/>
    <w:rsid w:val="00147E06"/>
    <w:rsid w:val="00186D96"/>
    <w:rsid w:val="002A4A4E"/>
    <w:rsid w:val="00304BCF"/>
    <w:rsid w:val="00387AFC"/>
    <w:rsid w:val="00402129"/>
    <w:rsid w:val="00423294"/>
    <w:rsid w:val="0043713B"/>
    <w:rsid w:val="00445366"/>
    <w:rsid w:val="0045160A"/>
    <w:rsid w:val="00476DC2"/>
    <w:rsid w:val="00495D5E"/>
    <w:rsid w:val="004A5CA9"/>
    <w:rsid w:val="004E05B1"/>
    <w:rsid w:val="00511220"/>
    <w:rsid w:val="00573E63"/>
    <w:rsid w:val="005823D7"/>
    <w:rsid w:val="005C248D"/>
    <w:rsid w:val="005F2085"/>
    <w:rsid w:val="00610A9A"/>
    <w:rsid w:val="00612F8B"/>
    <w:rsid w:val="00631144"/>
    <w:rsid w:val="00670F5B"/>
    <w:rsid w:val="00681337"/>
    <w:rsid w:val="006C1764"/>
    <w:rsid w:val="006C1A1E"/>
    <w:rsid w:val="006C4220"/>
    <w:rsid w:val="00704F34"/>
    <w:rsid w:val="0075760C"/>
    <w:rsid w:val="007800B0"/>
    <w:rsid w:val="00782A32"/>
    <w:rsid w:val="00796AE4"/>
    <w:rsid w:val="007A44D8"/>
    <w:rsid w:val="007F2BE7"/>
    <w:rsid w:val="007F308A"/>
    <w:rsid w:val="00826116"/>
    <w:rsid w:val="00832F55"/>
    <w:rsid w:val="008B05F6"/>
    <w:rsid w:val="008F6FBE"/>
    <w:rsid w:val="0095571E"/>
    <w:rsid w:val="009707AB"/>
    <w:rsid w:val="009A4FBF"/>
    <w:rsid w:val="00A35890"/>
    <w:rsid w:val="00A906C2"/>
    <w:rsid w:val="00AB264D"/>
    <w:rsid w:val="00B435F9"/>
    <w:rsid w:val="00B54BC5"/>
    <w:rsid w:val="00B82755"/>
    <w:rsid w:val="00BC2A83"/>
    <w:rsid w:val="00BE69D3"/>
    <w:rsid w:val="00BE736C"/>
    <w:rsid w:val="00C17A09"/>
    <w:rsid w:val="00C91F11"/>
    <w:rsid w:val="00CB1C9D"/>
    <w:rsid w:val="00CB717D"/>
    <w:rsid w:val="00CC289E"/>
    <w:rsid w:val="00D20960"/>
    <w:rsid w:val="00D3217A"/>
    <w:rsid w:val="00D33B6A"/>
    <w:rsid w:val="00D3483D"/>
    <w:rsid w:val="00D664FC"/>
    <w:rsid w:val="00D73CEF"/>
    <w:rsid w:val="00D862F1"/>
    <w:rsid w:val="00DC762F"/>
    <w:rsid w:val="00E31B23"/>
    <w:rsid w:val="00E50D7E"/>
    <w:rsid w:val="00E57358"/>
    <w:rsid w:val="00E64F6C"/>
    <w:rsid w:val="00E8647B"/>
    <w:rsid w:val="00E934DF"/>
    <w:rsid w:val="00E95D58"/>
    <w:rsid w:val="00EC00D9"/>
    <w:rsid w:val="00EE6A62"/>
    <w:rsid w:val="00EF3824"/>
    <w:rsid w:val="00F17FE7"/>
    <w:rsid w:val="00F72113"/>
    <w:rsid w:val="00F85E10"/>
    <w:rsid w:val="00FA5CB7"/>
    <w:rsid w:val="00FC7B2B"/>
    <w:rsid w:val="00FD1DD5"/>
    <w:rsid w:val="00FD752B"/>
    <w:rsid w:val="00FE095B"/>
    <w:rsid w:val="011529BC"/>
    <w:rsid w:val="02F526C3"/>
    <w:rsid w:val="0490F724"/>
    <w:rsid w:val="09A043BB"/>
    <w:rsid w:val="138CD422"/>
    <w:rsid w:val="153D88DE"/>
    <w:rsid w:val="1DDBD4D2"/>
    <w:rsid w:val="1E789DD1"/>
    <w:rsid w:val="1EE46B24"/>
    <w:rsid w:val="280657BA"/>
    <w:rsid w:val="2B3DF87C"/>
    <w:rsid w:val="2E2E9F79"/>
    <w:rsid w:val="2E7D86C4"/>
    <w:rsid w:val="2FD52984"/>
    <w:rsid w:val="3345D89B"/>
    <w:rsid w:val="375B45B9"/>
    <w:rsid w:val="39C0396B"/>
    <w:rsid w:val="3B5C09CC"/>
    <w:rsid w:val="3CDEB1D0"/>
    <w:rsid w:val="3F7F7FFB"/>
    <w:rsid w:val="4CEF9350"/>
    <w:rsid w:val="4DA46AEC"/>
    <w:rsid w:val="4DE8988D"/>
    <w:rsid w:val="4F403B4D"/>
    <w:rsid w:val="4F8468EE"/>
    <w:rsid w:val="543EB1B4"/>
    <w:rsid w:val="56DF7FDF"/>
    <w:rsid w:val="5A4E688E"/>
    <w:rsid w:val="5C49C399"/>
    <w:rsid w:val="612C319F"/>
    <w:rsid w:val="66115620"/>
    <w:rsid w:val="67E9669C"/>
    <w:rsid w:val="69BC7EEA"/>
    <w:rsid w:val="6A3531F1"/>
    <w:rsid w:val="72778BC3"/>
    <w:rsid w:val="7292E8CC"/>
    <w:rsid w:val="73C2E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D4D2"/>
  <w15:chartTrackingRefBased/>
  <w15:docId w15:val="{AF781593-90E1-4C9C-9C87-09F00898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3305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3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ural.co/t/cohehrestudentprogram7126/m/cohehrestudentprogram7126/1646918542776/ff77a8e6541cb6c477db9c7c3829519e107a85fd?sender=ue2a0d9a296e4894c013d667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D3255BFAB6D4A8F1B85C589A0FCD4" ma:contentTypeVersion="6" ma:contentTypeDescription="Create a new document." ma:contentTypeScope="" ma:versionID="ce3877a0823eb73e89021fd221901e85">
  <xsd:schema xmlns:xsd="http://www.w3.org/2001/XMLSchema" xmlns:xs="http://www.w3.org/2001/XMLSchema" xmlns:p="http://schemas.microsoft.com/office/2006/metadata/properties" xmlns:ns2="a9030f49-9cdf-48e5-ac64-cfcfa1d3f1ff" xmlns:ns3="167bc48e-0b6a-4550-ad33-61aaeb60d417" targetNamespace="http://schemas.microsoft.com/office/2006/metadata/properties" ma:root="true" ma:fieldsID="e471ccbd7638dea304796c7f7ef162fb" ns2:_="" ns3:_="">
    <xsd:import namespace="a9030f49-9cdf-48e5-ac64-cfcfa1d3f1ff"/>
    <xsd:import namespace="167bc48e-0b6a-4550-ad33-61aaeb60d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30f49-9cdf-48e5-ac64-cfcfa1d3f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bc48e-0b6a-4550-ad33-61aaeb60d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00478-35C0-4785-B161-DEA6D87BE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F7200-D273-4BB5-985A-E391E6712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30f49-9cdf-48e5-ac64-cfcfa1d3f1ff"/>
    <ds:schemaRef ds:uri="167bc48e-0b6a-4550-ad33-61aaeb60d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2087B-DA16-45DA-8FEF-74B4E810A3D7}">
  <ds:schemaRefs>
    <ds:schemaRef ds:uri="167bc48e-0b6a-4550-ad33-61aaeb60d417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9030f49-9cdf-48e5-ac64-cfcfa1d3f1f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Vliet, M.C. van (Michelle)</dc:creator>
  <cp:keywords/>
  <dc:description/>
  <cp:lastModifiedBy>Vliet, M.C. van (Michelle)</cp:lastModifiedBy>
  <cp:revision>2</cp:revision>
  <dcterms:created xsi:type="dcterms:W3CDTF">2022-03-10T14:21:00Z</dcterms:created>
  <dcterms:modified xsi:type="dcterms:W3CDTF">2022-03-10T14:21:00Z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0x010100A1CD3255BFAB6D4A8F1B85C589A0FCD4</vt:lpwstr>
  </property>
</Properties>
</file>